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39B0" w:rsidRPr="005C05DB" w:rsidRDefault="00D139B0" w:rsidP="00D139B0">
      <w:pPr>
        <w:pStyle w:val="Header"/>
        <w:bidi/>
        <w:spacing w:line="240" w:lineRule="exact"/>
        <w:jc w:val="both"/>
        <w:rPr>
          <w:rFonts w:cs="Arabic Transparent"/>
          <w:b/>
          <w:bCs/>
          <w:i/>
          <w:iCs/>
          <w:sz w:val="28"/>
          <w:szCs w:val="28"/>
          <w:rtl/>
          <w:lang w:bidi="ar-AE"/>
        </w:rPr>
      </w:pPr>
      <w:r w:rsidRPr="005C05DB">
        <w:rPr>
          <w:rFonts w:cs="Arabic Transparent" w:hint="cs"/>
          <w:b/>
          <w:bCs/>
          <w:i/>
          <w:iCs/>
          <w:sz w:val="28"/>
          <w:szCs w:val="28"/>
          <w:rtl/>
          <w:lang w:bidi="ar-AE"/>
        </w:rPr>
        <w:t>خبـــــر صحفــي</w:t>
      </w:r>
    </w:p>
    <w:p w:rsidR="00D139B0" w:rsidRPr="00D139B0" w:rsidRDefault="00D139B0" w:rsidP="00D139B0">
      <w:pPr>
        <w:pStyle w:val="Header"/>
        <w:pBdr>
          <w:bottom w:val="single" w:sz="12" w:space="1" w:color="auto"/>
        </w:pBdr>
        <w:bidi/>
        <w:spacing w:line="240" w:lineRule="exact"/>
        <w:jc w:val="both"/>
        <w:rPr>
          <w:rFonts w:cs="Arabic Transparent"/>
          <w:b/>
          <w:bCs/>
          <w:rtl/>
          <w:lang w:bidi="ar-AE"/>
        </w:rPr>
      </w:pPr>
      <w:r w:rsidRPr="006551D2">
        <w:rPr>
          <w:rFonts w:cs="Arabic Transparent" w:hint="cs"/>
          <w:b/>
          <w:bCs/>
          <w:rtl/>
          <w:lang w:bidi="ar-AE"/>
        </w:rPr>
        <w:t>صادر عن المركز الإعلامي لمؤسسة دبي ل</w:t>
      </w:r>
      <w:r>
        <w:rPr>
          <w:rFonts w:cs="Arabic Transparent" w:hint="cs"/>
          <w:b/>
          <w:bCs/>
          <w:rtl/>
          <w:lang w:bidi="ar-AE"/>
        </w:rPr>
        <w:t>لمهرجانات والتجزئة</w:t>
      </w:r>
    </w:p>
    <w:p w:rsidR="00D139B0" w:rsidRPr="00CC5BBC" w:rsidRDefault="00D139B0" w:rsidP="00D139B0">
      <w:pPr>
        <w:bidi/>
        <w:jc w:val="center"/>
        <w:rPr>
          <w:rFonts w:ascii="Simplified Arabic" w:hAnsi="Simplified Arabic" w:cs="Simplified Arabic"/>
          <w:bCs/>
          <w:rtl/>
          <w:lang w:bidi="ar-AE"/>
        </w:rPr>
      </w:pPr>
    </w:p>
    <w:p w:rsidR="0098209F" w:rsidRDefault="0098209F" w:rsidP="00CE1BE0">
      <w:pPr>
        <w:bidi/>
        <w:jc w:val="center"/>
        <w:rPr>
          <w:rFonts w:ascii="Simplified Arabic" w:hAnsi="Simplified Arabic" w:cs="Simplified Arabic"/>
          <w:bCs/>
          <w:sz w:val="40"/>
          <w:szCs w:val="40"/>
          <w:lang w:bidi="ar-LB"/>
        </w:rPr>
      </w:pPr>
      <w:r>
        <w:rPr>
          <w:rFonts w:ascii="Simplified Arabic" w:hAnsi="Simplified Arabic" w:cs="Simplified Arabic" w:hint="cs"/>
          <w:bCs/>
          <w:sz w:val="40"/>
          <w:szCs w:val="40"/>
          <w:rtl/>
          <w:lang w:bidi="ar-LB"/>
        </w:rPr>
        <w:t>سحوبات</w:t>
      </w:r>
      <w:r w:rsidR="00193E55">
        <w:rPr>
          <w:rFonts w:ascii="Simplified Arabic" w:hAnsi="Simplified Arabic" w:cs="Simplified Arabic" w:hint="cs"/>
          <w:bCs/>
          <w:sz w:val="40"/>
          <w:szCs w:val="40"/>
          <w:rtl/>
          <w:lang w:bidi="ar-LB"/>
        </w:rPr>
        <w:t xml:space="preserve"> </w:t>
      </w:r>
      <w:r w:rsidR="00CE1BE0">
        <w:rPr>
          <w:rFonts w:ascii="Simplified Arabic" w:hAnsi="Simplified Arabic" w:cs="Simplified Arabic" w:hint="cs"/>
          <w:bCs/>
          <w:sz w:val="40"/>
          <w:szCs w:val="40"/>
          <w:rtl/>
          <w:lang w:bidi="ar-LB"/>
        </w:rPr>
        <w:t>إ</w:t>
      </w:r>
      <w:r w:rsidR="00193E55">
        <w:rPr>
          <w:rFonts w:ascii="Simplified Arabic" w:hAnsi="Simplified Arabic" w:cs="Simplified Arabic" w:hint="cs"/>
          <w:bCs/>
          <w:sz w:val="40"/>
          <w:szCs w:val="40"/>
          <w:rtl/>
          <w:lang w:bidi="ar-LB"/>
        </w:rPr>
        <w:t xml:space="preserve">نفينيتي الكبرى تمنح فرصة مضاعفة </w:t>
      </w:r>
      <w:r>
        <w:rPr>
          <w:rFonts w:ascii="Simplified Arabic" w:hAnsi="Simplified Arabic" w:cs="Simplified Arabic" w:hint="cs"/>
          <w:bCs/>
          <w:sz w:val="40"/>
          <w:szCs w:val="40"/>
          <w:rtl/>
          <w:lang w:bidi="ar-LB"/>
        </w:rPr>
        <w:t>لربح</w:t>
      </w:r>
      <w:r w:rsidR="00C62F00">
        <w:rPr>
          <w:rFonts w:ascii="Simplified Arabic" w:hAnsi="Simplified Arabic" w:cs="Simplified Arabic" w:hint="cs"/>
          <w:bCs/>
          <w:sz w:val="40"/>
          <w:szCs w:val="40"/>
          <w:rtl/>
        </w:rPr>
        <w:t xml:space="preserve"> </w:t>
      </w:r>
      <w:r>
        <w:rPr>
          <w:rFonts w:ascii="Simplified Arabic" w:hAnsi="Simplified Arabic" w:cs="Simplified Arabic" w:hint="cs"/>
          <w:bCs/>
          <w:sz w:val="40"/>
          <w:szCs w:val="40"/>
          <w:rtl/>
          <w:lang w:bidi="ar-LB"/>
        </w:rPr>
        <w:t>سيارات نيسان</w:t>
      </w:r>
    </w:p>
    <w:p w:rsidR="00193E55" w:rsidRPr="00CE1BE0" w:rsidRDefault="00CE1BE0" w:rsidP="0098209F">
      <w:pPr>
        <w:bidi/>
        <w:jc w:val="both"/>
        <w:rPr>
          <w:rFonts w:ascii="Simplified Arabic" w:hAnsi="Simplified Arabic" w:cs="Simplified Arabic"/>
          <w:b/>
          <w:bCs/>
          <w:sz w:val="28"/>
          <w:szCs w:val="28"/>
          <w:rtl/>
          <w:lang w:bidi="ar-AE"/>
        </w:rPr>
      </w:pPr>
      <w:r>
        <w:rPr>
          <w:rFonts w:ascii="Simplified Arabic" w:hAnsi="Simplified Arabic" w:cs="Simplified Arabic" w:hint="cs"/>
          <w:b/>
          <w:bCs/>
          <w:sz w:val="28"/>
          <w:szCs w:val="28"/>
          <w:rtl/>
          <w:lang w:bidi="ar-AE"/>
        </w:rPr>
        <w:t>*عند شراء بطاقة سحب إنفين</w:t>
      </w:r>
      <w:r w:rsidR="00E33BFC">
        <w:rPr>
          <w:rFonts w:ascii="Simplified Arabic" w:hAnsi="Simplified Arabic" w:cs="Simplified Arabic" w:hint="cs"/>
          <w:b/>
          <w:bCs/>
          <w:sz w:val="28"/>
          <w:szCs w:val="28"/>
          <w:rtl/>
          <w:lang w:bidi="ar-AE"/>
        </w:rPr>
        <w:t>ي</w:t>
      </w:r>
      <w:r>
        <w:rPr>
          <w:rFonts w:ascii="Simplified Arabic" w:hAnsi="Simplified Arabic" w:cs="Simplified Arabic" w:hint="cs"/>
          <w:b/>
          <w:bCs/>
          <w:sz w:val="28"/>
          <w:szCs w:val="28"/>
          <w:rtl/>
          <w:lang w:bidi="ar-AE"/>
        </w:rPr>
        <w:t xml:space="preserve">تي يحصل الشخص على بطاقة </w:t>
      </w:r>
      <w:r w:rsidR="00263007">
        <w:rPr>
          <w:rFonts w:ascii="Simplified Arabic" w:hAnsi="Simplified Arabic" w:cs="Simplified Arabic" w:hint="cs"/>
          <w:b/>
          <w:bCs/>
          <w:sz w:val="28"/>
          <w:szCs w:val="28"/>
          <w:rtl/>
          <w:lang w:bidi="ar-AE"/>
        </w:rPr>
        <w:t xml:space="preserve">مجانية </w:t>
      </w:r>
      <w:r>
        <w:rPr>
          <w:rFonts w:ascii="Simplified Arabic" w:hAnsi="Simplified Arabic" w:cs="Simplified Arabic" w:hint="cs"/>
          <w:b/>
          <w:bCs/>
          <w:sz w:val="28"/>
          <w:szCs w:val="28"/>
          <w:rtl/>
          <w:lang w:bidi="ar-AE"/>
        </w:rPr>
        <w:t>لدخول سحوبات نيسان الكبرى</w:t>
      </w:r>
    </w:p>
    <w:p w:rsidR="00193E55" w:rsidRDefault="00011379" w:rsidP="00193E55">
      <w:pPr>
        <w:bidi/>
        <w:jc w:val="both"/>
        <w:rPr>
          <w:rFonts w:ascii="Simplified Arabic" w:hAnsi="Simplified Arabic" w:cs="Simplified Arabic"/>
          <w:sz w:val="28"/>
          <w:szCs w:val="28"/>
          <w:rtl/>
        </w:rPr>
      </w:pPr>
      <w:r>
        <w:rPr>
          <w:rFonts w:cs="Arabic Transparent" w:hint="cs"/>
          <w:b/>
          <w:bCs/>
          <w:i/>
          <w:iCs/>
          <w:noProof/>
          <w:sz w:val="28"/>
          <w:szCs w:val="28"/>
        </w:rPr>
        <w:drawing>
          <wp:inline distT="0" distB="0" distL="0" distR="0">
            <wp:extent cx="5886450" cy="5010150"/>
            <wp:effectExtent l="0" t="0" r="0" b="0"/>
            <wp:docPr id="1" name="Picture 1" descr="C:\Users\DTCM\AppData\Local\Microsoft\Windows\INetCache\Content.Word\IMG_9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TCM\AppData\Local\Microsoft\Windows\INetCache\Content.Word\IMG_9045.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886450" cy="5010150"/>
                    </a:xfrm>
                    <a:prstGeom prst="rect">
                      <a:avLst/>
                    </a:prstGeom>
                    <a:noFill/>
                    <a:ln>
                      <a:noFill/>
                    </a:ln>
                  </pic:spPr>
                </pic:pic>
              </a:graphicData>
            </a:graphic>
          </wp:inline>
        </w:drawing>
      </w:r>
      <w:r w:rsidR="00193E55" w:rsidRPr="00193E55">
        <w:rPr>
          <w:rFonts w:ascii="Simplified Arabic" w:hAnsi="Simplified Arabic" w:cs="Simplified Arabic" w:hint="cs"/>
          <w:b/>
          <w:bCs/>
          <w:sz w:val="28"/>
          <w:szCs w:val="28"/>
          <w:rtl/>
          <w:lang w:bidi="ar-AE"/>
        </w:rPr>
        <w:t>دبي، 22 يناير 2016</w:t>
      </w:r>
      <w:r w:rsidR="00193E55">
        <w:rPr>
          <w:rFonts w:ascii="Simplified Arabic" w:hAnsi="Simplified Arabic" w:cs="Simplified Arabic" w:hint="cs"/>
          <w:sz w:val="28"/>
          <w:szCs w:val="28"/>
          <w:rtl/>
          <w:lang w:bidi="ar-AE"/>
        </w:rPr>
        <w:t xml:space="preserve">: </w:t>
      </w:r>
      <w:r w:rsidR="00D139B0">
        <w:rPr>
          <w:rFonts w:ascii="Simplified Arabic" w:hAnsi="Simplified Arabic" w:cs="Simplified Arabic" w:hint="cs"/>
          <w:sz w:val="28"/>
          <w:szCs w:val="28"/>
          <w:rtl/>
        </w:rPr>
        <w:t xml:space="preserve">يقدم مهرجان دبي للتسوق خلال الدورة الحادية والعشرين العديد من الجوائز </w:t>
      </w:r>
      <w:r w:rsidR="0098209F">
        <w:rPr>
          <w:rFonts w:ascii="Simplified Arabic" w:hAnsi="Simplified Arabic" w:cs="Simplified Arabic" w:hint="cs"/>
          <w:sz w:val="28"/>
          <w:szCs w:val="28"/>
          <w:rtl/>
        </w:rPr>
        <w:t>الذهلة</w:t>
      </w:r>
      <w:r w:rsidR="00D139B0">
        <w:rPr>
          <w:rFonts w:ascii="Simplified Arabic" w:hAnsi="Simplified Arabic" w:cs="Simplified Arabic" w:hint="cs"/>
          <w:sz w:val="28"/>
          <w:szCs w:val="28"/>
          <w:rtl/>
        </w:rPr>
        <w:t xml:space="preserve"> التي تكافيء </w:t>
      </w:r>
      <w:r w:rsidR="00193E55">
        <w:rPr>
          <w:rFonts w:ascii="Simplified Arabic" w:hAnsi="Simplified Arabic" w:cs="Simplified Arabic" w:hint="cs"/>
          <w:sz w:val="28"/>
          <w:szCs w:val="28"/>
          <w:rtl/>
        </w:rPr>
        <w:t>زواره و</w:t>
      </w:r>
      <w:r w:rsidR="00D139B0">
        <w:rPr>
          <w:rFonts w:ascii="Simplified Arabic" w:hAnsi="Simplified Arabic" w:cs="Simplified Arabic" w:hint="cs"/>
          <w:sz w:val="28"/>
          <w:szCs w:val="28"/>
          <w:rtl/>
        </w:rPr>
        <w:t xml:space="preserve">المتسوقين على تسوقهم وتسهم في تغيير حياتهم، </w:t>
      </w:r>
      <w:r w:rsidR="00E54DD1">
        <w:rPr>
          <w:rFonts w:ascii="Simplified Arabic" w:hAnsi="Simplified Arabic" w:cs="Simplified Arabic" w:hint="cs"/>
          <w:sz w:val="28"/>
          <w:szCs w:val="28"/>
          <w:rtl/>
        </w:rPr>
        <w:t>وتقدم</w:t>
      </w:r>
      <w:r w:rsidR="00D139B0">
        <w:rPr>
          <w:rFonts w:ascii="Simplified Arabic" w:hAnsi="Simplified Arabic" w:cs="Simplified Arabic" w:hint="cs"/>
          <w:sz w:val="28"/>
          <w:szCs w:val="28"/>
          <w:rtl/>
        </w:rPr>
        <w:t xml:space="preserve"> سحوبات </w:t>
      </w:r>
      <w:r w:rsidR="00193E55">
        <w:rPr>
          <w:rFonts w:ascii="Simplified Arabic" w:hAnsi="Simplified Arabic" w:cs="Simplified Arabic" w:hint="cs"/>
          <w:sz w:val="28"/>
          <w:szCs w:val="28"/>
          <w:rtl/>
        </w:rPr>
        <w:t xml:space="preserve">إنفينيتي الكبرى وسحوبات نيسان الكبرى </w:t>
      </w:r>
      <w:r w:rsidR="00E54DD1">
        <w:rPr>
          <w:rFonts w:ascii="Simplified Arabic" w:hAnsi="Simplified Arabic" w:cs="Simplified Arabic" w:hint="cs"/>
          <w:sz w:val="28"/>
          <w:szCs w:val="28"/>
          <w:rtl/>
        </w:rPr>
        <w:t xml:space="preserve">كعادتها في كل دورة جوائز </w:t>
      </w:r>
      <w:r w:rsidR="00193E55">
        <w:rPr>
          <w:rFonts w:ascii="Simplified Arabic" w:hAnsi="Simplified Arabic" w:cs="Simplified Arabic" w:hint="cs"/>
          <w:sz w:val="28"/>
          <w:szCs w:val="28"/>
          <w:rtl/>
        </w:rPr>
        <w:t>قيمة تأتي ضمن عناصر المهرجان الثلاثة التسوق والترفيه والربح</w:t>
      </w:r>
      <w:r w:rsidR="0098209F">
        <w:rPr>
          <w:rFonts w:ascii="Simplified Arabic" w:hAnsi="Simplified Arabic" w:cs="Simplified Arabic" w:hint="cs"/>
          <w:sz w:val="28"/>
          <w:szCs w:val="28"/>
          <w:rtl/>
        </w:rPr>
        <w:t>.</w:t>
      </w:r>
    </w:p>
    <w:p w:rsidR="00193E55" w:rsidRDefault="00CE1BE0" w:rsidP="00263007">
      <w:pPr>
        <w:bidi/>
        <w:jc w:val="both"/>
        <w:rPr>
          <w:rFonts w:ascii="Simplified Arabic" w:hAnsi="Simplified Arabic" w:cs="Simplified Arabic"/>
          <w:sz w:val="28"/>
          <w:szCs w:val="28"/>
          <w:rtl/>
        </w:rPr>
      </w:pPr>
      <w:r>
        <w:rPr>
          <w:rFonts w:ascii="Simplified Arabic" w:hAnsi="Simplified Arabic" w:cs="Simplified Arabic" w:hint="cs"/>
          <w:sz w:val="28"/>
          <w:szCs w:val="28"/>
          <w:rtl/>
        </w:rPr>
        <w:lastRenderedPageBreak/>
        <w:t>ولزيادة التشويق خلال الأيام العشرة المتبقية للمهرجان، فقد أصبح بإمكان من يشتري بطاقة سحوبات إنفينيتي الكبرى الحصول على بطاقة</w:t>
      </w:r>
      <w:r w:rsidR="00263007">
        <w:rPr>
          <w:rFonts w:ascii="Simplified Arabic" w:hAnsi="Simplified Arabic" w:cs="Simplified Arabic" w:hint="cs"/>
          <w:sz w:val="28"/>
          <w:szCs w:val="28"/>
          <w:rtl/>
        </w:rPr>
        <w:t xml:space="preserve"> مجانية</w:t>
      </w:r>
      <w:r>
        <w:rPr>
          <w:rFonts w:ascii="Simplified Arabic" w:hAnsi="Simplified Arabic" w:cs="Simplified Arabic" w:hint="cs"/>
          <w:sz w:val="28"/>
          <w:szCs w:val="28"/>
          <w:rtl/>
        </w:rPr>
        <w:t xml:space="preserve"> </w:t>
      </w:r>
      <w:r w:rsidR="004C5FCD">
        <w:rPr>
          <w:rFonts w:ascii="Simplified Arabic" w:hAnsi="Simplified Arabic" w:cs="Simplified Arabic" w:hint="cs"/>
          <w:sz w:val="28"/>
          <w:szCs w:val="28"/>
          <w:rtl/>
        </w:rPr>
        <w:t>ت</w:t>
      </w:r>
      <w:r>
        <w:rPr>
          <w:rFonts w:ascii="Simplified Arabic" w:hAnsi="Simplified Arabic" w:cs="Simplified Arabic" w:hint="cs"/>
          <w:sz w:val="28"/>
          <w:szCs w:val="28"/>
          <w:rtl/>
        </w:rPr>
        <w:t>خوله الدخول في سحوبات نيسان الكبرى، مما يعني فرصة إضافية للفوز ب</w:t>
      </w:r>
      <w:r w:rsidR="004C5FCD">
        <w:rPr>
          <w:rFonts w:ascii="Simplified Arabic" w:hAnsi="Simplified Arabic" w:cs="Simplified Arabic" w:hint="cs"/>
          <w:sz w:val="28"/>
          <w:szCs w:val="28"/>
          <w:rtl/>
        </w:rPr>
        <w:t>سيارات نيسان الرائعة</w:t>
      </w:r>
      <w:r>
        <w:rPr>
          <w:rFonts w:ascii="Simplified Arabic" w:hAnsi="Simplified Arabic" w:cs="Simplified Arabic" w:hint="cs"/>
          <w:sz w:val="28"/>
          <w:szCs w:val="28"/>
          <w:rtl/>
        </w:rPr>
        <w:t xml:space="preserve">. </w:t>
      </w:r>
    </w:p>
    <w:p w:rsidR="0098209F" w:rsidRPr="0098209F" w:rsidRDefault="0098209F" w:rsidP="004C5FCD">
      <w:pPr>
        <w:pStyle w:val="NoSpacing"/>
        <w:bidi/>
        <w:jc w:val="both"/>
        <w:rPr>
          <w:rFonts w:ascii="Simplified Arabic" w:hAnsi="Simplified Arabic" w:cs="Simplified Arabic"/>
          <w:color w:val="000000"/>
          <w:sz w:val="28"/>
          <w:szCs w:val="28"/>
          <w:rtl/>
          <w:lang w:bidi="ar-AE"/>
        </w:rPr>
      </w:pPr>
      <w:r w:rsidRPr="0098209F">
        <w:rPr>
          <w:rFonts w:ascii="Simplified Arabic" w:hAnsi="Simplified Arabic" w:cs="Simplified Arabic"/>
          <w:sz w:val="28"/>
          <w:szCs w:val="28"/>
          <w:rtl/>
        </w:rPr>
        <w:t xml:space="preserve">وقد عملت مؤسسة دبي للمهرجانات والتجزئة، إحدى مؤسسات دائرة السياحة والتسويق التجاري، بشكل وثيق </w:t>
      </w:r>
      <w:r w:rsidR="004C5FCD">
        <w:rPr>
          <w:rFonts w:ascii="Simplified Arabic" w:hAnsi="Simplified Arabic" w:cs="Simplified Arabic" w:hint="cs"/>
          <w:sz w:val="28"/>
          <w:szCs w:val="28"/>
          <w:rtl/>
        </w:rPr>
        <w:t xml:space="preserve">مع الشركاء الإستراتيجيين والرعاة الرئيسيين </w:t>
      </w:r>
      <w:r w:rsidRPr="0098209F">
        <w:rPr>
          <w:rFonts w:ascii="Simplified Arabic" w:hAnsi="Simplified Arabic" w:cs="Simplified Arabic"/>
          <w:sz w:val="28"/>
          <w:szCs w:val="28"/>
          <w:rtl/>
        </w:rPr>
        <w:t xml:space="preserve">لتقديم تجارب استثنائية للمتسوقين </w:t>
      </w:r>
      <w:r w:rsidR="004C5FCD">
        <w:rPr>
          <w:rFonts w:ascii="Simplified Arabic" w:hAnsi="Simplified Arabic" w:cs="Simplified Arabic" w:hint="cs"/>
          <w:sz w:val="28"/>
          <w:szCs w:val="28"/>
          <w:rtl/>
        </w:rPr>
        <w:t>و</w:t>
      </w:r>
      <w:r w:rsidRPr="0098209F">
        <w:rPr>
          <w:rFonts w:ascii="Simplified Arabic" w:hAnsi="Simplified Arabic" w:cs="Simplified Arabic"/>
          <w:color w:val="000000"/>
          <w:sz w:val="28"/>
          <w:szCs w:val="28"/>
          <w:rtl/>
          <w:lang w:bidi="ar-AE"/>
        </w:rPr>
        <w:t>مجموعة من الجوائز القيمة، مثل سحوبات إنفين</w:t>
      </w:r>
      <w:r w:rsidR="004C5FCD">
        <w:rPr>
          <w:rFonts w:ascii="Simplified Arabic" w:hAnsi="Simplified Arabic" w:cs="Simplified Arabic" w:hint="cs"/>
          <w:color w:val="000000"/>
          <w:sz w:val="28"/>
          <w:szCs w:val="28"/>
          <w:rtl/>
          <w:lang w:bidi="ar-AE"/>
        </w:rPr>
        <w:t>ي</w:t>
      </w:r>
      <w:r w:rsidRPr="0098209F">
        <w:rPr>
          <w:rFonts w:ascii="Simplified Arabic" w:hAnsi="Simplified Arabic" w:cs="Simplified Arabic"/>
          <w:color w:val="000000"/>
          <w:sz w:val="28"/>
          <w:szCs w:val="28"/>
          <w:rtl/>
          <w:lang w:bidi="ar-AE"/>
        </w:rPr>
        <w:t>تي الكبرى، وسحوبات نيسان الكبرى، وسحوبات الذهب والمجوهرات</w:t>
      </w:r>
      <w:r w:rsidR="004C5FCD">
        <w:rPr>
          <w:rFonts w:ascii="Simplified Arabic" w:hAnsi="Simplified Arabic" w:cs="Simplified Arabic" w:hint="cs"/>
          <w:color w:val="000000"/>
          <w:sz w:val="28"/>
          <w:szCs w:val="28"/>
          <w:rtl/>
          <w:lang w:bidi="ar-AE"/>
        </w:rPr>
        <w:t xml:space="preserve"> الكبرى</w:t>
      </w:r>
      <w:r w:rsidRPr="0098209F">
        <w:rPr>
          <w:rFonts w:ascii="Simplified Arabic" w:hAnsi="Simplified Arabic" w:cs="Simplified Arabic"/>
          <w:color w:val="000000"/>
          <w:sz w:val="28"/>
          <w:szCs w:val="28"/>
          <w:rtl/>
          <w:lang w:bidi="ar-AE"/>
        </w:rPr>
        <w:t xml:space="preserve">، والتي تقدم مجتمعة جوائز بملايين الدراهم، فضلا عما تقدم الحملات الترويجية الأخرى مثل مجموعة مراكز التسوق في دبي وغيرها من الجوائز التي يقدمها الشركاء الإستراتيجيون أو الرعاة الرئيسيون أو حتى الشركات والمحلات التجارية أو محال الهايبرماركت والسوبر ماركت. </w:t>
      </w:r>
    </w:p>
    <w:p w:rsidR="0098209F" w:rsidRPr="00FD4277" w:rsidRDefault="0098209F" w:rsidP="0098209F">
      <w:pPr>
        <w:pStyle w:val="NoSpacing"/>
        <w:bidi/>
        <w:jc w:val="both"/>
        <w:rPr>
          <w:rFonts w:ascii="Simplified Arabic" w:hAnsi="Simplified Arabic" w:cs="Simplified Arabic"/>
          <w:b/>
          <w:bCs/>
          <w:color w:val="000000" w:themeColor="text1"/>
          <w:sz w:val="28"/>
          <w:szCs w:val="28"/>
          <w:rtl/>
          <w:lang w:bidi="ar-AE"/>
        </w:rPr>
      </w:pPr>
      <w:r w:rsidRPr="00FD4277">
        <w:rPr>
          <w:rFonts w:ascii="Simplified Arabic" w:hAnsi="Simplified Arabic" w:cs="Simplified Arabic"/>
          <w:b/>
          <w:bCs/>
          <w:color w:val="000000" w:themeColor="text1"/>
          <w:sz w:val="28"/>
          <w:szCs w:val="28"/>
          <w:rtl/>
          <w:lang w:bidi="ar-AE"/>
        </w:rPr>
        <w:t xml:space="preserve"> </w:t>
      </w:r>
      <w:r w:rsidR="00011379">
        <w:rPr>
          <w:rFonts w:ascii="Simplified Arabic" w:hAnsi="Simplified Arabic" w:cs="Simplified Arabic"/>
          <w:b/>
          <w:bCs/>
          <w:color w:val="000000" w:themeColor="text1"/>
          <w:sz w:val="28"/>
          <w:szCs w:val="28"/>
          <w:lang w:bidi="ar-A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383.25pt">
            <v:imagedata r:id="rId6" o:title="IMG_7436"/>
          </v:shape>
        </w:pict>
      </w:r>
    </w:p>
    <w:p w:rsidR="0098209F" w:rsidRPr="00FD4277" w:rsidRDefault="0098209F" w:rsidP="0098209F">
      <w:pPr>
        <w:pStyle w:val="NoSpacing"/>
        <w:bidi/>
        <w:jc w:val="both"/>
        <w:rPr>
          <w:rFonts w:ascii="Simplified Arabic" w:hAnsi="Simplified Arabic" w:cs="Simplified Arabic"/>
          <w:b/>
          <w:bCs/>
          <w:color w:val="000000" w:themeColor="text1"/>
          <w:sz w:val="28"/>
          <w:szCs w:val="28"/>
          <w:rtl/>
          <w:lang w:bidi="ar-AE"/>
        </w:rPr>
      </w:pPr>
      <w:r w:rsidRPr="00FD4277">
        <w:rPr>
          <w:rFonts w:ascii="Simplified Arabic" w:hAnsi="Simplified Arabic" w:cs="Simplified Arabic"/>
          <w:b/>
          <w:bCs/>
          <w:color w:val="000000" w:themeColor="text1"/>
          <w:sz w:val="28"/>
          <w:szCs w:val="28"/>
          <w:rtl/>
          <w:lang w:bidi="ar-AE"/>
        </w:rPr>
        <w:t>سحوبات إنفينيتي الكبرى</w:t>
      </w:r>
    </w:p>
    <w:p w:rsidR="0098209F" w:rsidRPr="00FD4277" w:rsidRDefault="0098209F" w:rsidP="0098209F">
      <w:pPr>
        <w:pStyle w:val="NoSpacing"/>
        <w:bidi/>
        <w:jc w:val="both"/>
        <w:rPr>
          <w:rFonts w:ascii="Simplified Arabic" w:hAnsi="Simplified Arabic" w:cs="Simplified Arabic"/>
          <w:b/>
          <w:bCs/>
          <w:color w:val="000000" w:themeColor="text1"/>
          <w:sz w:val="28"/>
          <w:szCs w:val="28"/>
          <w:rtl/>
          <w:lang w:bidi="ar-AE"/>
        </w:rPr>
      </w:pPr>
      <w:r w:rsidRPr="00FD4277">
        <w:rPr>
          <w:rFonts w:ascii="Simplified Arabic" w:hAnsi="Simplified Arabic" w:cs="Simplified Arabic"/>
          <w:b/>
          <w:bCs/>
          <w:color w:val="000000" w:themeColor="text1"/>
          <w:sz w:val="28"/>
          <w:szCs w:val="28"/>
          <w:rtl/>
          <w:lang w:bidi="ar-AE"/>
        </w:rPr>
        <w:lastRenderedPageBreak/>
        <w:t>1 يناير – 6 فبراير</w:t>
      </w:r>
    </w:p>
    <w:p w:rsidR="0098209F" w:rsidRPr="00FD4277" w:rsidRDefault="0098209F" w:rsidP="0098209F">
      <w:pPr>
        <w:pStyle w:val="NoSpacing"/>
        <w:bidi/>
        <w:jc w:val="both"/>
        <w:rPr>
          <w:rFonts w:ascii="Simplified Arabic" w:hAnsi="Simplified Arabic" w:cs="Simplified Arabic"/>
          <w:color w:val="000000" w:themeColor="text1"/>
          <w:sz w:val="28"/>
          <w:szCs w:val="28"/>
          <w:lang w:bidi="ar-AE"/>
        </w:rPr>
      </w:pPr>
      <w:r w:rsidRPr="00FD4277">
        <w:rPr>
          <w:rFonts w:ascii="Simplified Arabic" w:hAnsi="Simplified Arabic" w:cs="Simplified Arabic"/>
          <w:color w:val="000000" w:themeColor="text1"/>
          <w:sz w:val="28"/>
          <w:szCs w:val="28"/>
          <w:rtl/>
          <w:lang w:bidi="ar-AE"/>
        </w:rPr>
        <w:t xml:space="preserve">تزخر الدورة الحادية والعشرين لمهرجان دبي للتسوق بالكثير من فرص الربح التي تتنوع بين جوائز نقدية وسيارات وذهب. إذ تقدم "سحوبات إنفينيتي الكبرى" </w:t>
      </w:r>
      <w:r w:rsidRPr="00FD4277">
        <w:rPr>
          <w:rFonts w:ascii="Simplified Arabic" w:hAnsi="Simplified Arabic" w:cs="Simplified Arabic"/>
          <w:color w:val="000000" w:themeColor="text1"/>
          <w:sz w:val="28"/>
          <w:szCs w:val="28"/>
          <w:rtl/>
        </w:rPr>
        <w:t xml:space="preserve">جائزة يومية تصل قيمتها إلى 500 ألف درهم طوال فترة المهرجان وهي عبارة عن </w:t>
      </w:r>
      <w:r w:rsidRPr="00FD4277">
        <w:rPr>
          <w:rFonts w:ascii="Simplified Arabic" w:hAnsi="Simplified Arabic" w:cs="Simplified Arabic"/>
          <w:color w:val="000000"/>
          <w:sz w:val="28"/>
          <w:szCs w:val="28"/>
          <w:rtl/>
          <w:lang w:bidi="ar-AE"/>
        </w:rPr>
        <w:t xml:space="preserve">سيارة إنفينيتي </w:t>
      </w:r>
      <w:r w:rsidRPr="00FD4277">
        <w:rPr>
          <w:rFonts w:ascii="Simplified Arabic" w:hAnsi="Simplified Arabic" w:cs="Simplified Arabic"/>
          <w:color w:val="000000"/>
          <w:sz w:val="28"/>
          <w:szCs w:val="28"/>
          <w:lang w:bidi="ar-AE"/>
        </w:rPr>
        <w:t>QX70</w:t>
      </w:r>
      <w:r w:rsidRPr="00FD4277">
        <w:rPr>
          <w:rFonts w:ascii="Simplified Arabic" w:hAnsi="Simplified Arabic" w:cs="Simplified Arabic"/>
          <w:color w:val="000000" w:themeColor="text1"/>
          <w:sz w:val="28"/>
          <w:szCs w:val="28"/>
          <w:rtl/>
          <w:lang w:bidi="ar-AE"/>
        </w:rPr>
        <w:t>، بالإضافة إلى 200,000 درهم نقداً لفائز واحد كل يوم.</w:t>
      </w:r>
    </w:p>
    <w:p w:rsidR="0098209F" w:rsidRPr="00FD4277" w:rsidRDefault="00011379" w:rsidP="0098209F">
      <w:pPr>
        <w:pStyle w:val="NoSpacing"/>
        <w:bidi/>
        <w:jc w:val="both"/>
        <w:rPr>
          <w:rFonts w:ascii="Simplified Arabic" w:hAnsi="Simplified Arabic" w:cs="Simplified Arabic"/>
          <w:b/>
          <w:bCs/>
          <w:color w:val="000000" w:themeColor="text1"/>
          <w:sz w:val="28"/>
          <w:szCs w:val="28"/>
          <w:rtl/>
          <w:lang w:bidi="ar-AE"/>
        </w:rPr>
      </w:pPr>
      <w:r>
        <w:rPr>
          <w:rFonts w:ascii="Simplified Arabic" w:hAnsi="Simplified Arabic" w:cs="Simplified Arabic"/>
          <w:b/>
          <w:bCs/>
          <w:color w:val="000000" w:themeColor="text1"/>
          <w:sz w:val="28"/>
          <w:szCs w:val="28"/>
          <w:lang w:bidi="ar-AE"/>
        </w:rPr>
        <w:pict>
          <v:shape id="_x0000_i1026" type="#_x0000_t75" style="width:467.25pt;height:312pt">
            <v:imagedata r:id="rId7" o:title="IMG_7449"/>
          </v:shape>
        </w:pict>
      </w:r>
    </w:p>
    <w:p w:rsidR="0098209F" w:rsidRPr="00FD4277" w:rsidRDefault="0098209F" w:rsidP="0098209F">
      <w:pPr>
        <w:pStyle w:val="NoSpacing"/>
        <w:bidi/>
        <w:jc w:val="both"/>
        <w:rPr>
          <w:rFonts w:ascii="Simplified Arabic" w:hAnsi="Simplified Arabic" w:cs="Simplified Arabic"/>
          <w:b/>
          <w:bCs/>
          <w:color w:val="000000" w:themeColor="text1"/>
          <w:sz w:val="28"/>
          <w:szCs w:val="28"/>
          <w:rtl/>
          <w:lang w:bidi="ar-AE"/>
        </w:rPr>
      </w:pPr>
      <w:r w:rsidRPr="00FD4277">
        <w:rPr>
          <w:rFonts w:ascii="Simplified Arabic" w:hAnsi="Simplified Arabic" w:cs="Simplified Arabic"/>
          <w:b/>
          <w:bCs/>
          <w:color w:val="000000" w:themeColor="text1"/>
          <w:sz w:val="28"/>
          <w:szCs w:val="28"/>
          <w:rtl/>
          <w:lang w:bidi="ar-AE"/>
        </w:rPr>
        <w:t>سحوبات نيسان الكبرى</w:t>
      </w:r>
    </w:p>
    <w:p w:rsidR="0098209F" w:rsidRPr="00FD4277" w:rsidRDefault="0098209F" w:rsidP="0098209F">
      <w:pPr>
        <w:pStyle w:val="NoSpacing"/>
        <w:bidi/>
        <w:jc w:val="both"/>
        <w:rPr>
          <w:rFonts w:ascii="Simplified Arabic" w:hAnsi="Simplified Arabic" w:cs="Simplified Arabic"/>
          <w:b/>
          <w:bCs/>
          <w:color w:val="000000" w:themeColor="text1"/>
          <w:sz w:val="28"/>
          <w:szCs w:val="28"/>
          <w:rtl/>
          <w:lang w:bidi="ar-AE"/>
        </w:rPr>
      </w:pPr>
      <w:r w:rsidRPr="00FD4277">
        <w:rPr>
          <w:rFonts w:ascii="Simplified Arabic" w:hAnsi="Simplified Arabic" w:cs="Simplified Arabic"/>
          <w:b/>
          <w:bCs/>
          <w:color w:val="000000" w:themeColor="text1"/>
          <w:sz w:val="28"/>
          <w:szCs w:val="28"/>
          <w:rtl/>
          <w:lang w:bidi="ar-AE"/>
        </w:rPr>
        <w:t>1 يناير – 6 فبراير</w:t>
      </w:r>
    </w:p>
    <w:p w:rsidR="0098209F" w:rsidRPr="00FD4277" w:rsidRDefault="0098209F" w:rsidP="0098209F">
      <w:pPr>
        <w:bidi/>
        <w:jc w:val="both"/>
        <w:rPr>
          <w:rFonts w:ascii="Simplified Arabic" w:hAnsi="Simplified Arabic" w:cs="Simplified Arabic"/>
          <w:color w:val="000000" w:themeColor="text1"/>
          <w:sz w:val="28"/>
          <w:szCs w:val="28"/>
          <w:rtl/>
        </w:rPr>
      </w:pPr>
      <w:r w:rsidRPr="00FD4277">
        <w:rPr>
          <w:rFonts w:ascii="Simplified Arabic" w:hAnsi="Simplified Arabic" w:cs="Simplified Arabic"/>
          <w:color w:val="000000" w:themeColor="text1"/>
          <w:sz w:val="28"/>
          <w:szCs w:val="28"/>
          <w:rtl/>
          <w:lang w:bidi="ar-AE"/>
        </w:rPr>
        <w:t xml:space="preserve">يستطيع الجمهور التأهل للدخول في السحب اليومي على سيارة نيسان من ضمن </w:t>
      </w:r>
      <w:r w:rsidRPr="00FD4277">
        <w:rPr>
          <w:rFonts w:ascii="Simplified Arabic" w:hAnsi="Simplified Arabic" w:cs="Simplified Arabic"/>
          <w:color w:val="000000" w:themeColor="text1"/>
          <w:sz w:val="28"/>
          <w:szCs w:val="28"/>
          <w:lang w:bidi="ar-AE"/>
        </w:rPr>
        <w:t>8</w:t>
      </w:r>
      <w:r w:rsidRPr="00FD4277">
        <w:rPr>
          <w:rFonts w:ascii="Simplified Arabic" w:hAnsi="Simplified Arabic" w:cs="Simplified Arabic"/>
          <w:color w:val="000000" w:themeColor="text1"/>
          <w:sz w:val="28"/>
          <w:szCs w:val="28"/>
          <w:rtl/>
          <w:lang w:bidi="ar-AE"/>
        </w:rPr>
        <w:t xml:space="preserve"> موديلات وهي </w:t>
      </w:r>
      <w:r w:rsidRPr="00FD4277">
        <w:rPr>
          <w:rFonts w:ascii="Simplified Arabic" w:hAnsi="Simplified Arabic" w:cs="Simplified Arabic"/>
          <w:color w:val="000000" w:themeColor="text1"/>
          <w:sz w:val="28"/>
          <w:szCs w:val="28"/>
          <w:rtl/>
        </w:rPr>
        <w:t>ميكرا، وصني، وسينترا، وتيدا هاش باك، وألتيما، وإكس تريل، وجوك</w:t>
      </w:r>
      <w:r w:rsidRPr="00FD4277">
        <w:rPr>
          <w:rFonts w:ascii="Simplified Arabic" w:hAnsi="Simplified Arabic" w:cs="Simplified Arabic"/>
          <w:color w:val="000000" w:themeColor="text1"/>
          <w:sz w:val="28"/>
          <w:szCs w:val="28"/>
          <w:rtl/>
          <w:lang w:bidi="ar-AE"/>
        </w:rPr>
        <w:t>،</w:t>
      </w:r>
      <w:r w:rsidRPr="00FD4277">
        <w:rPr>
          <w:rFonts w:ascii="Simplified Arabic" w:hAnsi="Simplified Arabic" w:cs="Simplified Arabic"/>
          <w:color w:val="000000" w:themeColor="text1"/>
          <w:sz w:val="28"/>
          <w:szCs w:val="28"/>
          <w:rtl/>
        </w:rPr>
        <w:t xml:space="preserve"> وباثفايندر، وباترول </w:t>
      </w:r>
      <w:r w:rsidRPr="00FD4277">
        <w:rPr>
          <w:rFonts w:ascii="Simplified Arabic" w:hAnsi="Simplified Arabic" w:cs="Simplified Arabic"/>
          <w:color w:val="000000" w:themeColor="text1"/>
          <w:sz w:val="28"/>
          <w:szCs w:val="28"/>
          <w:rtl/>
          <w:lang w:bidi="ar-AE"/>
        </w:rPr>
        <w:t>عند الإنفاق بقيمة لا تقل عن 20 درهماً غير شاملة الوقود في محطات إيبكو وإينوك وزووم مترو، وسيتم إجراء السحب الأول في القرية العالمية في 1 يناير 2016.</w:t>
      </w:r>
    </w:p>
    <w:p w:rsidR="0098209F" w:rsidRDefault="0098209F" w:rsidP="00433270"/>
    <w:p w:rsidR="00EF3418" w:rsidRDefault="00EF3418" w:rsidP="003B6863">
      <w:pPr>
        <w:bidi/>
        <w:spacing w:after="0"/>
        <w:jc w:val="both"/>
        <w:rPr>
          <w:rFonts w:ascii="Simplified Arabic" w:hAnsi="Simplified Arabic" w:cs="Simplified Arabic"/>
          <w:color w:val="000000"/>
          <w:sz w:val="28"/>
          <w:szCs w:val="28"/>
        </w:rPr>
      </w:pPr>
      <w:r>
        <w:rPr>
          <w:rFonts w:ascii="Simplified Arabic" w:hAnsi="Simplified Arabic" w:cs="Simplified Arabic"/>
          <w:color w:val="000000"/>
          <w:sz w:val="28"/>
          <w:szCs w:val="28"/>
          <w:rtl/>
        </w:rPr>
        <w:lastRenderedPageBreak/>
        <w:t xml:space="preserve">ويقدم مهرجان دبي للتسوق في دورته الحادية والعشرين </w:t>
      </w:r>
      <w:r>
        <w:rPr>
          <w:rFonts w:ascii="Simplified Arabic" w:hAnsi="Simplified Arabic" w:cs="Simplified Arabic" w:hint="cs"/>
          <w:color w:val="000000"/>
          <w:sz w:val="28"/>
          <w:szCs w:val="28"/>
          <w:rtl/>
        </w:rPr>
        <w:t>العديد من التجارب ال</w:t>
      </w:r>
      <w:r w:rsidR="00F02C3B">
        <w:rPr>
          <w:rFonts w:ascii="Simplified Arabic" w:hAnsi="Simplified Arabic" w:cs="Simplified Arabic" w:hint="cs"/>
          <w:color w:val="000000"/>
          <w:sz w:val="28"/>
          <w:szCs w:val="28"/>
          <w:rtl/>
        </w:rPr>
        <w:t>ا</w:t>
      </w:r>
      <w:r>
        <w:rPr>
          <w:rFonts w:ascii="Simplified Arabic" w:hAnsi="Simplified Arabic" w:cs="Simplified Arabic" w:hint="cs"/>
          <w:color w:val="000000"/>
          <w:sz w:val="28"/>
          <w:szCs w:val="28"/>
          <w:rtl/>
        </w:rPr>
        <w:t xml:space="preserve">ستثنائية والمكافآت </w:t>
      </w:r>
      <w:r>
        <w:rPr>
          <w:rFonts w:ascii="Simplified Arabic" w:hAnsi="Simplified Arabic" w:cs="Simplified Arabic"/>
          <w:color w:val="000000"/>
          <w:sz w:val="28"/>
          <w:szCs w:val="28"/>
          <w:rtl/>
        </w:rPr>
        <w:t>على مدى 32 يوماً في الفترة من 1 يناير حتى1 فبراير</w:t>
      </w:r>
      <w:r>
        <w:rPr>
          <w:rFonts w:ascii="Simplified Arabic" w:hAnsi="Simplified Arabic" w:cs="Simplified Arabic" w:hint="cs"/>
          <w:color w:val="000000"/>
          <w:sz w:val="28"/>
          <w:szCs w:val="28"/>
          <w:rtl/>
        </w:rPr>
        <w:t>،</w:t>
      </w:r>
      <w:r>
        <w:rPr>
          <w:rFonts w:ascii="Simplified Arabic" w:hAnsi="Simplified Arabic" w:cs="Simplified Arabic"/>
          <w:color w:val="000000"/>
          <w:sz w:val="28"/>
          <w:szCs w:val="28"/>
          <w:rtl/>
        </w:rPr>
        <w:t xml:space="preserve"> تحت شعار</w:t>
      </w:r>
      <w:r w:rsidR="00F02C3B">
        <w:rPr>
          <w:rFonts w:ascii="Simplified Arabic" w:hAnsi="Simplified Arabic" w:cs="Simplified Arabic" w:hint="cs"/>
          <w:color w:val="000000"/>
          <w:sz w:val="28"/>
          <w:szCs w:val="28"/>
          <w:rtl/>
        </w:rPr>
        <w:t xml:space="preserve"> الحملة التسويقية</w:t>
      </w:r>
      <w:r>
        <w:rPr>
          <w:rFonts w:ascii="Simplified Arabic" w:hAnsi="Simplified Arabic" w:cs="Simplified Arabic"/>
          <w:color w:val="000000"/>
          <w:sz w:val="28"/>
          <w:szCs w:val="28"/>
          <w:rtl/>
        </w:rPr>
        <w:t xml:space="preserve"> "مهرجان دبي للتسوق... يهديك الروائع".</w:t>
      </w:r>
    </w:p>
    <w:p w:rsidR="00EF3418" w:rsidRDefault="00EF3418" w:rsidP="00433270"/>
    <w:p w:rsidR="00433270" w:rsidRPr="00433270" w:rsidRDefault="00011379" w:rsidP="004C5FCD">
      <w:pPr>
        <w:jc w:val="center"/>
      </w:pPr>
      <w:bookmarkStart w:id="0" w:name="_GoBack"/>
      <w:bookmarkEnd w:id="0"/>
      <w:r>
        <w:pict>
          <v:shape id="_x0000_i1027" type="#_x0000_t75" style="width:468pt;height:312pt">
            <v:imagedata r:id="rId8" o:title="IMG_9333"/>
          </v:shape>
        </w:pict>
      </w:r>
    </w:p>
    <w:sectPr w:rsidR="00433270" w:rsidRPr="00433270" w:rsidSect="0051507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abic Transparent">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2"/>
  </w:compat>
  <w:rsids>
    <w:rsidRoot w:val="00433270"/>
    <w:rsid w:val="00011379"/>
    <w:rsid w:val="00193E55"/>
    <w:rsid w:val="00263007"/>
    <w:rsid w:val="003843B5"/>
    <w:rsid w:val="003B6863"/>
    <w:rsid w:val="00433270"/>
    <w:rsid w:val="004A434E"/>
    <w:rsid w:val="004C5FCD"/>
    <w:rsid w:val="00515077"/>
    <w:rsid w:val="008B4E97"/>
    <w:rsid w:val="0098209F"/>
    <w:rsid w:val="00B71BF3"/>
    <w:rsid w:val="00C62F00"/>
    <w:rsid w:val="00CC5BBC"/>
    <w:rsid w:val="00CE1BE0"/>
    <w:rsid w:val="00D139B0"/>
    <w:rsid w:val="00E33BFC"/>
    <w:rsid w:val="00E54DD1"/>
    <w:rsid w:val="00E77A9E"/>
    <w:rsid w:val="00EF3418"/>
    <w:rsid w:val="00F02C3B"/>
    <w:rsid w:val="00F52C6C"/>
    <w:rsid w:val="00FB6FD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1507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139B0"/>
    <w:pPr>
      <w:tabs>
        <w:tab w:val="center" w:pos="4153"/>
        <w:tab w:val="right" w:pos="8306"/>
      </w:tabs>
      <w:spacing w:after="0" w:line="240" w:lineRule="auto"/>
    </w:pPr>
    <w:rPr>
      <w:rFonts w:ascii="Calibri" w:eastAsia="Calibri" w:hAnsi="Calibri" w:cs="Arial"/>
      <w:lang w:val="en-GB"/>
    </w:rPr>
  </w:style>
  <w:style w:type="character" w:customStyle="1" w:styleId="HeaderChar">
    <w:name w:val="Header Char"/>
    <w:basedOn w:val="DefaultParagraphFont"/>
    <w:link w:val="Header"/>
    <w:uiPriority w:val="99"/>
    <w:rsid w:val="00D139B0"/>
    <w:rPr>
      <w:rFonts w:ascii="Calibri" w:eastAsia="Calibri" w:hAnsi="Calibri" w:cs="Arial"/>
      <w:lang w:val="en-GB"/>
    </w:rPr>
  </w:style>
  <w:style w:type="paragraph" w:styleId="NoSpacing">
    <w:name w:val="No Spacing"/>
    <w:uiPriority w:val="1"/>
    <w:qFormat/>
    <w:rsid w:val="0098209F"/>
    <w:pPr>
      <w:spacing w:after="0" w:line="240" w:lineRule="auto"/>
    </w:pPr>
    <w:rPr>
      <w:rFonts w:ascii="Calibri" w:eastAsia="Calibri" w:hAnsi="Calibri" w:cs="Arial"/>
    </w:rPr>
  </w:style>
  <w:style w:type="paragraph" w:styleId="BalloonText">
    <w:name w:val="Balloon Text"/>
    <w:basedOn w:val="Normal"/>
    <w:link w:val="BalloonTextChar"/>
    <w:uiPriority w:val="99"/>
    <w:semiHidden/>
    <w:unhideWhenUsed/>
    <w:rsid w:val="0001137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137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139B0"/>
    <w:pPr>
      <w:tabs>
        <w:tab w:val="center" w:pos="4153"/>
        <w:tab w:val="right" w:pos="8306"/>
      </w:tabs>
      <w:spacing w:after="0" w:line="240" w:lineRule="auto"/>
    </w:pPr>
    <w:rPr>
      <w:rFonts w:ascii="Calibri" w:eastAsia="Calibri" w:hAnsi="Calibri" w:cs="Arial"/>
      <w:lang w:val="en-GB"/>
    </w:rPr>
  </w:style>
  <w:style w:type="character" w:customStyle="1" w:styleId="HeaderChar">
    <w:name w:val="Header Char"/>
    <w:basedOn w:val="DefaultParagraphFont"/>
    <w:link w:val="Header"/>
    <w:uiPriority w:val="99"/>
    <w:rsid w:val="00D139B0"/>
    <w:rPr>
      <w:rFonts w:ascii="Calibri" w:eastAsia="Calibri" w:hAnsi="Calibri" w:cs="Arial"/>
      <w:lang w:val="en-GB"/>
    </w:rPr>
  </w:style>
  <w:style w:type="paragraph" w:styleId="NoSpacing">
    <w:name w:val="No Spacing"/>
    <w:uiPriority w:val="1"/>
    <w:qFormat/>
    <w:rsid w:val="0098209F"/>
    <w:pPr>
      <w:spacing w:after="0" w:line="240" w:lineRule="auto"/>
    </w:pPr>
    <w:rPr>
      <w:rFonts w:ascii="Calibri" w:eastAsia="Calibri" w:hAnsi="Calibri"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9480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4</Pages>
  <Words>322</Words>
  <Characters>1837</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 Williams</dc:creator>
  <cp:lastModifiedBy>DTCM</cp:lastModifiedBy>
  <cp:revision>15</cp:revision>
  <dcterms:created xsi:type="dcterms:W3CDTF">2016-01-20T12:01:00Z</dcterms:created>
  <dcterms:modified xsi:type="dcterms:W3CDTF">2016-01-24T06:25:00Z</dcterms:modified>
</cp:coreProperties>
</file>